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F53FA" w14:textId="7F69F230" w:rsidR="005A09EE" w:rsidRPr="00C356AF" w:rsidRDefault="005A09EE"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r w:rsidRPr="00C356AF">
        <w:rPr>
          <w:rFonts w:ascii="Verdana" w:hAnsi="Verdana" w:cs="Helvetica"/>
          <w:b/>
          <w:bCs/>
          <w:i/>
          <w:color w:val="141413"/>
          <w:sz w:val="26"/>
          <w:szCs w:val="26"/>
          <w:u w:val="single"/>
        </w:rPr>
        <w:t>Counting and Cardinality</w:t>
      </w:r>
    </w:p>
    <w:p w14:paraId="7BE58871" w14:textId="77777777" w:rsidR="005A09EE" w:rsidRPr="002A762D" w:rsidRDefault="005A09EE" w:rsidP="005A09EE">
      <w:pPr>
        <w:autoSpaceDE w:val="0"/>
        <w:spacing w:line="288" w:lineRule="auto"/>
        <w:rPr>
          <w:rFonts w:ascii="Verdana" w:hAnsi="Verdana" w:cs="Helvetica"/>
          <w:color w:val="141413"/>
          <w:sz w:val="26"/>
          <w:szCs w:val="26"/>
          <w:u w:val="single"/>
        </w:rPr>
      </w:pPr>
      <w:r>
        <w:rPr>
          <w:rFonts w:ascii="Verdana" w:hAnsi="Verdana" w:cs="Helvetica"/>
          <w:color w:val="141413"/>
          <w:sz w:val="26"/>
          <w:szCs w:val="26"/>
          <w:u w:val="single"/>
        </w:rPr>
        <w:t>Know number names and the count sequence.</w:t>
      </w:r>
    </w:p>
    <w:p w14:paraId="2FB0432C" w14:textId="77777777" w:rsidR="005A09EE" w:rsidRPr="002A762D" w:rsidRDefault="005A09EE" w:rsidP="005A09EE">
      <w:pPr>
        <w:tabs>
          <w:tab w:val="left" w:pos="579"/>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Count to 100 by ones and by tens.</w:t>
      </w:r>
    </w:p>
    <w:p w14:paraId="180DCD06" w14:textId="77777777" w:rsidR="005A09EE" w:rsidRPr="002A762D" w:rsidRDefault="005A09EE" w:rsidP="005A09EE">
      <w:pPr>
        <w:tabs>
          <w:tab w:val="left" w:pos="579"/>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Count forward beginning from a given number within the known sequence (instead of having to begin at 1). </w:t>
      </w:r>
    </w:p>
    <w:p w14:paraId="79BF2B6A" w14:textId="1E7D23A9" w:rsidR="005A09EE" w:rsidRPr="00181B71" w:rsidRDefault="005A09EE" w:rsidP="005A09EE">
      <w:pPr>
        <w:tabs>
          <w:tab w:val="left" w:pos="579"/>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 xml:space="preserve">Write numbers from 0 to 20. Represent a number of objects with a written numeral 0-20 (with 0 representing a count of no objects). </w:t>
      </w:r>
    </w:p>
    <w:p w14:paraId="35F18B14" w14:textId="7D6CF970" w:rsidR="005A09EE" w:rsidRPr="002A762D" w:rsidRDefault="005A09EE" w:rsidP="005A09EE">
      <w:pPr>
        <w:tabs>
          <w:tab w:val="left" w:pos="579"/>
        </w:tabs>
        <w:autoSpaceDE w:val="0"/>
        <w:spacing w:line="288" w:lineRule="auto"/>
        <w:rPr>
          <w:rFonts w:ascii="Verdana" w:hAnsi="Verdana" w:cs="Helvetica"/>
          <w:color w:val="141413"/>
          <w:sz w:val="26"/>
          <w:szCs w:val="26"/>
          <w:u w:val="single"/>
        </w:rPr>
      </w:pPr>
      <w:r>
        <w:rPr>
          <w:rFonts w:ascii="Verdana" w:hAnsi="Verdana" w:cs="Helvetica"/>
          <w:color w:val="141413"/>
          <w:sz w:val="26"/>
          <w:szCs w:val="26"/>
          <w:u w:val="single"/>
        </w:rPr>
        <w:t>Count to tell the number of objects.</w:t>
      </w:r>
    </w:p>
    <w:p w14:paraId="0E7144A0" w14:textId="77777777" w:rsidR="005A09EE" w:rsidRPr="002A762D" w:rsidRDefault="005A09EE" w:rsidP="005A09EE">
      <w:pPr>
        <w:tabs>
          <w:tab w:val="left" w:pos="579"/>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Understand the relationship between numbers and quantities; connect counting to cardinality.</w:t>
      </w:r>
    </w:p>
    <w:p w14:paraId="2A62771B" w14:textId="034383ED" w:rsidR="005A09EE" w:rsidRDefault="005A09EE" w:rsidP="00181B71">
      <w:pPr>
        <w:tabs>
          <w:tab w:val="left" w:pos="1106"/>
          <w:tab w:val="left" w:pos="1581"/>
        </w:tabs>
        <w:autoSpaceDE w:val="0"/>
        <w:spacing w:line="288" w:lineRule="auto"/>
        <w:ind w:left="720"/>
        <w:rPr>
          <w:rFonts w:ascii="Verdana" w:eastAsia="Helvetica" w:hAnsi="Verdana" w:cs="Helvetica"/>
          <w:sz w:val="26"/>
          <w:szCs w:val="26"/>
        </w:rPr>
      </w:pPr>
      <w:r>
        <w:rPr>
          <w:rFonts w:ascii="Verdana" w:eastAsia="Helvetica" w:hAnsi="Verdana" w:cs="Helvetica"/>
          <w:sz w:val="26"/>
          <w:szCs w:val="26"/>
        </w:rPr>
        <w:t>a.</w:t>
      </w:r>
      <w:r>
        <w:rPr>
          <w:rFonts w:ascii="Verdana" w:eastAsia="Helvetica" w:hAnsi="Verdana" w:cs="Helvetica"/>
          <w:sz w:val="26"/>
          <w:szCs w:val="26"/>
        </w:rPr>
        <w:tab/>
        <w:t>When counting objects, say the number names in the standard order, pairing each object with one and only one number nam</w:t>
      </w:r>
      <w:r w:rsidR="00181B71">
        <w:rPr>
          <w:rFonts w:ascii="Verdana" w:eastAsia="Helvetica" w:hAnsi="Verdana" w:cs="Helvetica"/>
          <w:sz w:val="26"/>
          <w:szCs w:val="26"/>
        </w:rPr>
        <w:t xml:space="preserve">e and each number name with </w:t>
      </w:r>
      <w:r>
        <w:rPr>
          <w:rFonts w:ascii="Verdana" w:eastAsia="Helvetica" w:hAnsi="Verdana" w:cs="Helvetica"/>
          <w:sz w:val="26"/>
          <w:szCs w:val="26"/>
        </w:rPr>
        <w:t>one and only one object.</w:t>
      </w:r>
    </w:p>
    <w:p w14:paraId="1E801D81" w14:textId="386561B1" w:rsidR="005A09EE" w:rsidRDefault="005A09EE" w:rsidP="00181B71">
      <w:pPr>
        <w:tabs>
          <w:tab w:val="left" w:pos="1106"/>
          <w:tab w:val="left" w:pos="1581"/>
        </w:tabs>
        <w:autoSpaceDE w:val="0"/>
        <w:spacing w:line="288" w:lineRule="auto"/>
        <w:ind w:left="720"/>
        <w:rPr>
          <w:rFonts w:ascii="Verdana" w:eastAsia="Helvetica" w:hAnsi="Verdana" w:cs="Helvetica"/>
          <w:sz w:val="26"/>
          <w:szCs w:val="26"/>
        </w:rPr>
      </w:pPr>
      <w:r>
        <w:rPr>
          <w:rFonts w:ascii="Verdana" w:eastAsia="Helvetica" w:hAnsi="Verdana" w:cs="Helvetica"/>
          <w:sz w:val="26"/>
          <w:szCs w:val="26"/>
        </w:rPr>
        <w:t>b.</w:t>
      </w:r>
      <w:r>
        <w:rPr>
          <w:rFonts w:ascii="Verdana" w:eastAsia="Helvetica" w:hAnsi="Verdana" w:cs="Helvetica"/>
          <w:sz w:val="26"/>
          <w:szCs w:val="26"/>
        </w:rPr>
        <w:tab/>
        <w:t>Understand that the last number name said tells the number of objects counted. The number of objects is the same regardless of the</w:t>
      </w:r>
      <w:r w:rsidR="00181B71">
        <w:rPr>
          <w:rFonts w:ascii="Verdana" w:eastAsia="Helvetica" w:hAnsi="Verdana" w:cs="Helvetica"/>
          <w:sz w:val="26"/>
          <w:szCs w:val="26"/>
        </w:rPr>
        <w:t xml:space="preserve">ir arrangement or the order </w:t>
      </w:r>
      <w:r>
        <w:rPr>
          <w:rFonts w:ascii="Verdana" w:eastAsia="Helvetica" w:hAnsi="Verdana" w:cs="Helvetica"/>
          <w:sz w:val="26"/>
          <w:szCs w:val="26"/>
        </w:rPr>
        <w:t>in which they were counted.</w:t>
      </w:r>
    </w:p>
    <w:p w14:paraId="33F89769" w14:textId="46986573" w:rsidR="005A09EE" w:rsidRDefault="005A09EE" w:rsidP="00181B71">
      <w:pPr>
        <w:tabs>
          <w:tab w:val="left" w:pos="1106"/>
          <w:tab w:val="left" w:pos="1581"/>
        </w:tabs>
        <w:autoSpaceDE w:val="0"/>
        <w:spacing w:line="288" w:lineRule="auto"/>
        <w:ind w:left="720"/>
        <w:rPr>
          <w:rFonts w:ascii="Verdana" w:eastAsia="Helvetica" w:hAnsi="Verdana" w:cs="Helvetica"/>
          <w:sz w:val="26"/>
          <w:szCs w:val="26"/>
        </w:rPr>
      </w:pPr>
      <w:r>
        <w:rPr>
          <w:rFonts w:ascii="Verdana" w:eastAsia="Helvetica" w:hAnsi="Verdana" w:cs="Helvetica"/>
          <w:sz w:val="26"/>
          <w:szCs w:val="26"/>
        </w:rPr>
        <w:t>c.</w:t>
      </w:r>
      <w:r>
        <w:rPr>
          <w:rFonts w:ascii="Verdana" w:eastAsia="Helvetica" w:hAnsi="Verdana" w:cs="Helvetica"/>
          <w:sz w:val="26"/>
          <w:szCs w:val="26"/>
        </w:rPr>
        <w:tab/>
        <w:t>Understand that each successive number name refers to a quantity that is one larger.</w:t>
      </w:r>
    </w:p>
    <w:p w14:paraId="0E4756AF" w14:textId="77777777" w:rsidR="00181B71" w:rsidRDefault="00181B71" w:rsidP="005A09EE">
      <w:pPr>
        <w:tabs>
          <w:tab w:val="left" w:pos="1106"/>
          <w:tab w:val="left" w:pos="1581"/>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5.   </w:t>
      </w:r>
      <w:r w:rsidR="005A09EE" w:rsidRPr="005A09EE">
        <w:rPr>
          <w:rFonts w:ascii="Verdana" w:eastAsia="Helvetica" w:hAnsi="Verdana" w:cs="Helvetica"/>
          <w:sz w:val="26"/>
          <w:szCs w:val="26"/>
        </w:rPr>
        <w:t>Count to answer “how many?” questions about as many as 2</w:t>
      </w:r>
      <w:r w:rsidR="005A09EE">
        <w:rPr>
          <w:rFonts w:ascii="Verdana" w:eastAsia="Helvetica" w:hAnsi="Verdana" w:cs="Helvetica"/>
          <w:sz w:val="26"/>
          <w:szCs w:val="26"/>
        </w:rPr>
        <w:t xml:space="preserve">0 things arranged in a line, a </w:t>
      </w:r>
      <w:r w:rsidR="005A09EE" w:rsidRPr="005A09EE">
        <w:rPr>
          <w:rFonts w:ascii="Verdana" w:eastAsia="Helvetica" w:hAnsi="Verdana" w:cs="Helvetica"/>
          <w:sz w:val="26"/>
          <w:szCs w:val="26"/>
        </w:rPr>
        <w:t>rectangular array, or a circle, or as many as 10 things in a s</w:t>
      </w:r>
      <w:r w:rsidR="005A09EE">
        <w:rPr>
          <w:rFonts w:ascii="Verdana" w:eastAsia="Helvetica" w:hAnsi="Verdana" w:cs="Helvetica"/>
          <w:sz w:val="26"/>
          <w:szCs w:val="26"/>
        </w:rPr>
        <w:t xml:space="preserve">cattered conﬁguration; given a </w:t>
      </w:r>
      <w:r w:rsidR="005A09EE" w:rsidRPr="005A09EE">
        <w:rPr>
          <w:rFonts w:ascii="Verdana" w:eastAsia="Helvetica" w:hAnsi="Verdana" w:cs="Helvetica"/>
          <w:sz w:val="26"/>
          <w:szCs w:val="26"/>
        </w:rPr>
        <w:t xml:space="preserve">number from 1–20, count out that many objects. </w:t>
      </w:r>
    </w:p>
    <w:p w14:paraId="2CA3A951" w14:textId="61D53F47" w:rsidR="005A09EE" w:rsidRPr="00181B71" w:rsidRDefault="005A09EE" w:rsidP="005A09EE">
      <w:pPr>
        <w:tabs>
          <w:tab w:val="left" w:pos="1106"/>
          <w:tab w:val="left" w:pos="1581"/>
        </w:tabs>
        <w:autoSpaceDE w:val="0"/>
        <w:spacing w:line="288" w:lineRule="auto"/>
        <w:rPr>
          <w:rFonts w:ascii="Verdana" w:eastAsia="Helvetica" w:hAnsi="Verdana" w:cs="Helvetica"/>
          <w:sz w:val="26"/>
          <w:szCs w:val="26"/>
        </w:rPr>
      </w:pPr>
      <w:r w:rsidRPr="005A09EE">
        <w:rPr>
          <w:rFonts w:ascii="Verdana" w:eastAsia="Helvetica" w:hAnsi="Verdana" w:cs="Helvetica"/>
          <w:sz w:val="26"/>
          <w:szCs w:val="26"/>
          <w:u w:val="single"/>
        </w:rPr>
        <w:t>Compare numbers.</w:t>
      </w:r>
    </w:p>
    <w:p w14:paraId="1DA349D7" w14:textId="525FEF8B" w:rsidR="005A09EE" w:rsidRPr="005A09EE" w:rsidRDefault="00181B71" w:rsidP="005A09EE">
      <w:pPr>
        <w:tabs>
          <w:tab w:val="left" w:pos="1106"/>
          <w:tab w:val="left" w:pos="1581"/>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6.  </w:t>
      </w:r>
      <w:r w:rsidR="005A09EE" w:rsidRPr="005A09EE">
        <w:rPr>
          <w:rFonts w:ascii="Verdana" w:eastAsia="Helvetica" w:hAnsi="Verdana" w:cs="Helvetica"/>
          <w:sz w:val="26"/>
          <w:szCs w:val="26"/>
        </w:rPr>
        <w:t>Identify whether the number of objects in one group is greate</w:t>
      </w:r>
      <w:r w:rsidR="005A09EE">
        <w:rPr>
          <w:rFonts w:ascii="Verdana" w:eastAsia="Helvetica" w:hAnsi="Verdana" w:cs="Helvetica"/>
          <w:sz w:val="26"/>
          <w:szCs w:val="26"/>
        </w:rPr>
        <w:t xml:space="preserve">r than, less </w:t>
      </w:r>
      <w:r w:rsidR="00416EBD">
        <w:rPr>
          <w:rFonts w:ascii="Verdana" w:eastAsia="Helvetica" w:hAnsi="Verdana" w:cs="Helvetica"/>
          <w:sz w:val="26"/>
          <w:szCs w:val="26"/>
        </w:rPr>
        <w:t>than</w:t>
      </w:r>
      <w:r w:rsidR="005A09EE">
        <w:rPr>
          <w:rFonts w:ascii="Verdana" w:eastAsia="Helvetica" w:hAnsi="Verdana" w:cs="Helvetica"/>
          <w:sz w:val="26"/>
          <w:szCs w:val="26"/>
        </w:rPr>
        <w:t xml:space="preserve"> or equal to </w:t>
      </w:r>
      <w:r w:rsidR="005A09EE" w:rsidRPr="005A09EE">
        <w:rPr>
          <w:rFonts w:ascii="Verdana" w:eastAsia="Helvetica" w:hAnsi="Verdana" w:cs="Helvetica"/>
          <w:sz w:val="26"/>
          <w:szCs w:val="26"/>
        </w:rPr>
        <w:t>the number of objects in another group.</w:t>
      </w:r>
    </w:p>
    <w:p w14:paraId="1C54868A" w14:textId="5E86ABAC" w:rsidR="005A09EE" w:rsidRPr="005A09EE" w:rsidRDefault="00181B71" w:rsidP="005A09EE">
      <w:pPr>
        <w:tabs>
          <w:tab w:val="left" w:pos="1106"/>
          <w:tab w:val="left" w:pos="1581"/>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7.  </w:t>
      </w:r>
      <w:r w:rsidR="005A09EE" w:rsidRPr="005A09EE">
        <w:rPr>
          <w:rFonts w:ascii="Verdana" w:eastAsia="Helvetica" w:hAnsi="Verdana" w:cs="Helvetica"/>
          <w:sz w:val="26"/>
          <w:szCs w:val="26"/>
        </w:rPr>
        <w:t xml:space="preserve">Compare two numbers between 1 and 10 presented as written numerals. </w:t>
      </w:r>
    </w:p>
    <w:p w14:paraId="1AE39386" w14:textId="3D39D377" w:rsidR="00BF5546" w:rsidRPr="00C356AF" w:rsidRDefault="00BF5546"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r w:rsidRPr="00C356AF">
        <w:rPr>
          <w:rFonts w:ascii="Verdana" w:hAnsi="Verdana" w:cs="Helvetica"/>
          <w:b/>
          <w:bCs/>
          <w:i/>
          <w:color w:val="141413"/>
          <w:sz w:val="26"/>
          <w:szCs w:val="26"/>
          <w:u w:val="single"/>
        </w:rPr>
        <w:lastRenderedPageBreak/>
        <w:t>Operations and Algebraic Thinking</w:t>
      </w:r>
    </w:p>
    <w:p w14:paraId="204B69EE" w14:textId="7DBFF665" w:rsidR="00BF5546" w:rsidRPr="00BF5546" w:rsidRDefault="00BF5546" w:rsidP="00BF5546">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Understand addition as putting together and adding to, and understand subtraction as taking apart and taking from.</w:t>
      </w:r>
    </w:p>
    <w:p w14:paraId="0B981CD7" w14:textId="0E4810FA" w:rsidR="00BF5546" w:rsidRPr="00BF5546" w:rsidRDefault="00BF5546" w:rsidP="00BF5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Represent addition and subtraction with objects, fingers, mental images, drawings, sounds (e.g., claps), acting out situations, verbal explanations, expressions, or equations. </w:t>
      </w:r>
    </w:p>
    <w:p w14:paraId="72C665E6" w14:textId="0677A477" w:rsidR="00BF5546" w:rsidRPr="00BF5546" w:rsidRDefault="00BF5546" w:rsidP="00BF5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Solve addition and subtraction word problems, and add and subtract within 10</w:t>
      </w:r>
      <w:r w:rsidR="00181B71">
        <w:rPr>
          <w:rFonts w:ascii="Verdana" w:eastAsia="Helvetica" w:hAnsi="Verdana" w:cs="Helvetica"/>
          <w:sz w:val="26"/>
          <w:szCs w:val="26"/>
        </w:rPr>
        <w:t>.</w:t>
      </w:r>
    </w:p>
    <w:p w14:paraId="765D43C2" w14:textId="3F28B7CF" w:rsidR="00BF5546" w:rsidRPr="00BF5546" w:rsidRDefault="00BF5546" w:rsidP="00BF5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Decompose numbers less than or equal to 10 into pairs in more than one way</w:t>
      </w:r>
      <w:r w:rsidR="00181B71">
        <w:rPr>
          <w:rFonts w:ascii="Verdana" w:eastAsia="Helvetica" w:hAnsi="Verdana" w:cs="Helvetica"/>
          <w:sz w:val="26"/>
          <w:szCs w:val="26"/>
        </w:rPr>
        <w:t>.</w:t>
      </w:r>
      <w:r>
        <w:rPr>
          <w:rFonts w:ascii="Verdana" w:eastAsia="Helvetica" w:hAnsi="Verdana" w:cs="Helvetica"/>
          <w:sz w:val="26"/>
          <w:szCs w:val="26"/>
        </w:rPr>
        <w:t xml:space="preserve"> </w:t>
      </w:r>
    </w:p>
    <w:p w14:paraId="7D30FC5F" w14:textId="2B9B49C6" w:rsidR="00BF5546" w:rsidRPr="00BF5546" w:rsidRDefault="00BF5546" w:rsidP="00BF5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 xml:space="preserve">For any number from 1 to 9, find the number that makes 10 when added to the given </w:t>
      </w:r>
      <w:r>
        <w:rPr>
          <w:rFonts w:ascii="Verdana" w:eastAsia="Helvetica" w:hAnsi="Verdana" w:cs="Helvetica"/>
          <w:sz w:val="26"/>
          <w:szCs w:val="26"/>
        </w:rPr>
        <w:tab/>
        <w:t>number</w:t>
      </w:r>
      <w:r w:rsidR="00181B71">
        <w:rPr>
          <w:rFonts w:ascii="Verdana" w:eastAsia="Helvetica" w:hAnsi="Verdana" w:cs="Helvetica"/>
          <w:sz w:val="26"/>
          <w:szCs w:val="26"/>
        </w:rPr>
        <w:t>.</w:t>
      </w:r>
    </w:p>
    <w:p w14:paraId="5B4ED633" w14:textId="77777777" w:rsidR="00BF5546" w:rsidRDefault="00BF5546" w:rsidP="00BF5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Fluently add and subtract within 5. </w:t>
      </w:r>
    </w:p>
    <w:p w14:paraId="321753A2" w14:textId="77777777" w:rsidR="00FA4D8F" w:rsidRDefault="00FA4D8F" w:rsidP="00BF5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p>
    <w:p w14:paraId="1DC672D9" w14:textId="6E726175" w:rsidR="00181B71" w:rsidRPr="00C356AF" w:rsidRDefault="00181B71"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r w:rsidRPr="00C356AF">
        <w:rPr>
          <w:rFonts w:ascii="Verdana" w:hAnsi="Verdana" w:cs="Helvetica"/>
          <w:b/>
          <w:bCs/>
          <w:i/>
          <w:color w:val="141413"/>
          <w:sz w:val="26"/>
          <w:szCs w:val="26"/>
          <w:u w:val="single"/>
        </w:rPr>
        <w:t>Measurement and Data</w:t>
      </w:r>
    </w:p>
    <w:p w14:paraId="4BFB6DD1" w14:textId="3C5494F4" w:rsidR="00FA4D8F" w:rsidRPr="00FA4D8F" w:rsidRDefault="00FA4D8F" w:rsidP="00FA4D8F">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Work with numbers 11–19 to gain foundations for place value.</w:t>
      </w:r>
    </w:p>
    <w:p w14:paraId="09201AAC" w14:textId="4CE9807A" w:rsidR="00181B71" w:rsidRPr="00181B71" w:rsidRDefault="00FA4D8F"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14:paraId="2D38B3CA" w14:textId="2FABEE22" w:rsidR="00181B71" w:rsidRPr="00181B71" w:rsidRDefault="00181B71" w:rsidP="00181B71">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Describe and compare measurable attributes.</w:t>
      </w:r>
    </w:p>
    <w:p w14:paraId="46B27C2B" w14:textId="78481D6F" w:rsid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Describe measurable attributes of objects, such as length or weight.  Describe several measurable attributes of a single object. </w:t>
      </w:r>
    </w:p>
    <w:p w14:paraId="1BF1C486" w14:textId="02624A8B" w:rsidR="00181B71" w:rsidRPr="00416EBD"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Directly compare two objects with a measurable attribute in common, to see which object has </w:t>
      </w:r>
      <w:r>
        <w:rPr>
          <w:rFonts w:ascii="Verdana" w:eastAsia="Helvetica" w:hAnsi="Verdana" w:cs="Helvetica"/>
          <w:sz w:val="26"/>
          <w:szCs w:val="26"/>
        </w:rPr>
        <w:tab/>
        <w:t xml:space="preserve">“more of”/“less of” the attribute, and describe the difference. </w:t>
      </w:r>
    </w:p>
    <w:p w14:paraId="2253EFB8" w14:textId="77777777" w:rsid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 xml:space="preserve">Classify objects into given categories; count the numbers of objects in each category and sort </w:t>
      </w:r>
      <w:r>
        <w:rPr>
          <w:rFonts w:ascii="Verdana" w:eastAsia="Helvetica" w:hAnsi="Verdana" w:cs="Helvetica"/>
          <w:sz w:val="26"/>
          <w:szCs w:val="26"/>
        </w:rPr>
        <w:tab/>
        <w:t>the categories by count.</w:t>
      </w:r>
    </w:p>
    <w:p w14:paraId="39B2D528" w14:textId="3511AE8E" w:rsidR="00181B71" w:rsidRPr="00C356AF" w:rsidRDefault="00181B71" w:rsidP="00F60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r w:rsidRPr="00C356AF">
        <w:rPr>
          <w:rFonts w:ascii="Verdana" w:hAnsi="Verdana" w:cs="Helvetica"/>
          <w:b/>
          <w:bCs/>
          <w:i/>
          <w:color w:val="141413"/>
          <w:sz w:val="26"/>
          <w:szCs w:val="26"/>
          <w:u w:val="single"/>
        </w:rPr>
        <w:t>Geometry</w:t>
      </w:r>
    </w:p>
    <w:p w14:paraId="7D0C9EEA" w14:textId="2C1F41C5" w:rsidR="00181B71" w:rsidRPr="00181B71" w:rsidRDefault="00181B71" w:rsidP="00181B71">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Identify and describe shapes (squares, circles, triangles, rectangles, hexagons, cubes, cones, cylinders, and spheres).</w:t>
      </w:r>
      <w:r>
        <w:rPr>
          <w:rFonts w:ascii="Verdana" w:eastAsia="Helvetica" w:hAnsi="Verdana" w:cs="Helvetica"/>
          <w:sz w:val="26"/>
          <w:szCs w:val="26"/>
        </w:rPr>
        <w:t xml:space="preserve"> </w:t>
      </w:r>
    </w:p>
    <w:p w14:paraId="7C6BE94B" w14:textId="5B2CD19A" w:rsidR="00181B71" w:rsidRP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167"/>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Describe objects in the environment using names of shapes, and describe the relative positions of these objects using terms such as above, below, beside, in front of, behind, and next to. </w:t>
      </w:r>
    </w:p>
    <w:p w14:paraId="3E8849CC" w14:textId="462AF224" w:rsidR="00181B71" w:rsidRP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Correctly name shapes regardless of their orientations or overall size. </w:t>
      </w:r>
    </w:p>
    <w:p w14:paraId="0D83F7C5" w14:textId="77777777" w:rsid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 xml:space="preserve">Identify shapes as two-dimensional (lying in a plane, “ﬂat”) or three- dimensional (“solid”). </w:t>
      </w:r>
    </w:p>
    <w:p w14:paraId="1AC5002F" w14:textId="77777777" w:rsid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hAnsi="Verdana"/>
          <w:sz w:val="16"/>
          <w:szCs w:val="16"/>
        </w:rPr>
      </w:pPr>
    </w:p>
    <w:p w14:paraId="56684ACC" w14:textId="7898252B" w:rsidR="00181B71" w:rsidRP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Analyze, compare, create, and compose shapes.</w:t>
      </w:r>
      <w:r>
        <w:rPr>
          <w:rFonts w:ascii="Verdana" w:eastAsia="Helvetica" w:hAnsi="Verdana" w:cs="Helvetica"/>
          <w:sz w:val="26"/>
          <w:szCs w:val="26"/>
        </w:rPr>
        <w:t xml:space="preserve"> </w:t>
      </w:r>
    </w:p>
    <w:p w14:paraId="79F84274" w14:textId="139A8544" w:rsidR="00181B71" w:rsidRP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Analyze and compare two- and three-dimensional shapes, in different sizes and orientations, using informal language to describe their similarities, differences, parts</w:t>
      </w:r>
      <w:r w:rsidR="00416EBD">
        <w:rPr>
          <w:rFonts w:ascii="Verdana" w:eastAsia="Helvetica" w:hAnsi="Verdana" w:cs="Helvetica"/>
          <w:sz w:val="26"/>
          <w:szCs w:val="26"/>
        </w:rPr>
        <w:t xml:space="preserve"> </w:t>
      </w:r>
      <w:r>
        <w:rPr>
          <w:rFonts w:ascii="Verdana" w:eastAsia="Helvetica" w:hAnsi="Verdana" w:cs="Helvetica"/>
          <w:sz w:val="26"/>
          <w:szCs w:val="26"/>
        </w:rPr>
        <w:t>and other attributes.</w:t>
      </w:r>
    </w:p>
    <w:p w14:paraId="4033464A" w14:textId="2AB6BD75" w:rsidR="00181B71" w:rsidRP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Model shapes in the world by building shapes from components (e.g., sticks and clay balls) and drawing shapes. </w:t>
      </w:r>
    </w:p>
    <w:p w14:paraId="0A1C4E9E" w14:textId="709BF636" w:rsidR="00181B71" w:rsidRDefault="00181B71" w:rsidP="00181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80" w:line="288" w:lineRule="auto"/>
        <w:ind w:left="455" w:hanging="455"/>
      </w:pPr>
      <w:r>
        <w:rPr>
          <w:rFonts w:ascii="Verdana" w:eastAsia="Helvetica" w:hAnsi="Verdana" w:cs="Helvetica"/>
          <w:sz w:val="26"/>
          <w:szCs w:val="26"/>
        </w:rPr>
        <w:t>6.</w:t>
      </w:r>
      <w:r>
        <w:rPr>
          <w:rFonts w:ascii="Verdana" w:eastAsia="Helvetica" w:hAnsi="Verdana" w:cs="Helvetica"/>
          <w:sz w:val="26"/>
          <w:szCs w:val="26"/>
        </w:rPr>
        <w:tab/>
        <w:t xml:space="preserve">Compose simple shapes to form larger shapes. </w:t>
      </w:r>
    </w:p>
    <w:p w14:paraId="264244CE" w14:textId="77777777" w:rsidR="00FA4D8F" w:rsidRDefault="00FA4D8F" w:rsidP="00FA4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43F02F0A" w14:textId="77777777" w:rsidR="00FA4D8F" w:rsidRDefault="00FA4D8F" w:rsidP="00BF5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p>
    <w:p w14:paraId="68EEA212" w14:textId="77777777" w:rsidR="00724D95" w:rsidRDefault="00724D95"/>
    <w:sectPr w:rsidR="00724D95" w:rsidSect="00BE086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D2B6" w14:textId="77777777" w:rsidR="00416EBD" w:rsidRDefault="00416EBD" w:rsidP="005A09EE">
      <w:r>
        <w:separator/>
      </w:r>
    </w:p>
  </w:endnote>
  <w:endnote w:type="continuationSeparator" w:id="0">
    <w:p w14:paraId="717F1F98" w14:textId="77777777" w:rsidR="00416EBD" w:rsidRDefault="00416EBD" w:rsidP="005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9F3F" w14:textId="77777777" w:rsidR="00416EBD" w:rsidRDefault="00416EBD"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F0F14" w14:textId="77777777" w:rsidR="00416EBD" w:rsidRDefault="00416EBD" w:rsidP="005A0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17F1" w14:textId="77777777" w:rsidR="00416EBD" w:rsidRDefault="00416EBD"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C8A">
      <w:rPr>
        <w:rStyle w:val="PageNumber"/>
        <w:noProof/>
      </w:rPr>
      <w:t>1</w:t>
    </w:r>
    <w:r>
      <w:rPr>
        <w:rStyle w:val="PageNumber"/>
      </w:rPr>
      <w:fldChar w:fldCharType="end"/>
    </w:r>
  </w:p>
  <w:p w14:paraId="0E5D73E3" w14:textId="77777777" w:rsidR="00416EBD" w:rsidRDefault="00416EBD" w:rsidP="005A09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C2C6" w14:textId="77777777" w:rsidR="00254C8A" w:rsidRDefault="00254C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6A34" w14:textId="77777777" w:rsidR="00416EBD" w:rsidRDefault="00416EBD" w:rsidP="005A09EE">
      <w:r>
        <w:separator/>
      </w:r>
    </w:p>
  </w:footnote>
  <w:footnote w:type="continuationSeparator" w:id="0">
    <w:p w14:paraId="2A4CA476" w14:textId="77777777" w:rsidR="00416EBD" w:rsidRDefault="00416EBD" w:rsidP="005A0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60FF" w14:textId="77777777" w:rsidR="00254C8A" w:rsidRDefault="00254C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C731" w14:textId="0B3F0F9D" w:rsidR="00416EBD" w:rsidRPr="00D57D62" w:rsidRDefault="00254C8A" w:rsidP="002A762D">
    <w:pPr>
      <w:jc w:val="center"/>
      <w:rPr>
        <w:rFonts w:ascii="Arial" w:hAnsi="Arial"/>
        <w:sz w:val="20"/>
        <w:szCs w:val="20"/>
      </w:rPr>
    </w:pPr>
    <w:r>
      <w:rPr>
        <w:rFonts w:ascii="Arial" w:hAnsi="Arial"/>
        <w:sz w:val="20"/>
        <w:szCs w:val="20"/>
      </w:rPr>
      <w:t>AOS 43</w:t>
    </w:r>
    <w:bookmarkStart w:id="0" w:name="_GoBack"/>
    <w:bookmarkEnd w:id="0"/>
    <w:r w:rsidR="00416EBD" w:rsidRPr="00D57D62">
      <w:rPr>
        <w:rFonts w:ascii="Arial" w:hAnsi="Arial"/>
        <w:sz w:val="20"/>
        <w:szCs w:val="20"/>
      </w:rPr>
      <w:t xml:space="preserve"> Curriculum</w:t>
    </w:r>
  </w:p>
  <w:p w14:paraId="6C6D8627" w14:textId="27ECA9C6" w:rsidR="00416EBD" w:rsidRPr="00D57D62" w:rsidRDefault="00416EBD" w:rsidP="002A762D">
    <w:pPr>
      <w:jc w:val="center"/>
      <w:rPr>
        <w:rFonts w:ascii="Arial" w:hAnsi="Arial"/>
        <w:sz w:val="40"/>
        <w:szCs w:val="40"/>
      </w:rPr>
    </w:pPr>
    <w:r>
      <w:rPr>
        <w:rFonts w:ascii="Arial" w:hAnsi="Arial"/>
        <w:sz w:val="40"/>
        <w:szCs w:val="40"/>
      </w:rPr>
      <w:t xml:space="preserve">Kindergarten Mathematics (CCSS alignment) </w:t>
    </w:r>
  </w:p>
  <w:p w14:paraId="40C080D3" w14:textId="77777777" w:rsidR="00416EBD" w:rsidRDefault="00416EBD" w:rsidP="002A762D">
    <w:pPr>
      <w:jc w:val="center"/>
      <w:rPr>
        <w:rFonts w:ascii="Arial" w:hAnsi="Arial"/>
        <w:sz w:val="18"/>
        <w:szCs w:val="18"/>
      </w:rPr>
    </w:pPr>
    <w:r>
      <w:rPr>
        <w:rFonts w:ascii="Arial" w:hAnsi="Arial"/>
        <w:sz w:val="18"/>
        <w:szCs w:val="18"/>
      </w:rPr>
      <w:t>Drafted 8-3-11</w:t>
    </w:r>
  </w:p>
  <w:p w14:paraId="341B05D4" w14:textId="77777777" w:rsidR="00416EBD" w:rsidRDefault="00416EBD" w:rsidP="002A762D">
    <w:pPr>
      <w:jc w:val="center"/>
      <w:rPr>
        <w:rFonts w:ascii="Arial" w:hAnsi="Arial"/>
        <w:sz w:val="18"/>
        <w:szCs w:val="18"/>
      </w:rPr>
    </w:pPr>
  </w:p>
  <w:p w14:paraId="0BBB746E" w14:textId="77777777" w:rsidR="00416EBD" w:rsidRPr="002A762D" w:rsidRDefault="00416EBD" w:rsidP="002A762D">
    <w:pPr>
      <w:rPr>
        <w:rFonts w:ascii="Arial" w:hAnsi="Arial"/>
        <w:b/>
      </w:rPr>
    </w:pPr>
    <w:r w:rsidRPr="002A762D">
      <w:rPr>
        <w:rFonts w:ascii="Arial" w:hAnsi="Arial"/>
        <w:b/>
      </w:rPr>
      <w:t>Upon successful completion of this class, students will be able to:</w:t>
    </w:r>
  </w:p>
  <w:p w14:paraId="316E4E58" w14:textId="77777777" w:rsidR="00416EBD" w:rsidRDefault="00416E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EFC2" w14:textId="77777777" w:rsidR="00254C8A" w:rsidRDefault="00254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EE"/>
    <w:rsid w:val="00181B71"/>
    <w:rsid w:val="00254C8A"/>
    <w:rsid w:val="002A762D"/>
    <w:rsid w:val="00416EBD"/>
    <w:rsid w:val="005A09EE"/>
    <w:rsid w:val="00724D95"/>
    <w:rsid w:val="00BA34F5"/>
    <w:rsid w:val="00BE0861"/>
    <w:rsid w:val="00BF5546"/>
    <w:rsid w:val="00C356AF"/>
    <w:rsid w:val="00D91BF9"/>
    <w:rsid w:val="00F60F4C"/>
    <w:rsid w:val="00FA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B7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3229</Characters>
  <Application>Microsoft Macintosh Word</Application>
  <DocSecurity>0</DocSecurity>
  <Lines>26</Lines>
  <Paragraphs>7</Paragraphs>
  <ScaleCrop>false</ScaleCrop>
  <Company>MSAD 31</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Menard</dc:creator>
  <cp:keywords/>
  <dc:description/>
  <cp:lastModifiedBy>Arnold Shorey</cp:lastModifiedBy>
  <cp:revision>3</cp:revision>
  <cp:lastPrinted>2011-08-12T22:59:00Z</cp:lastPrinted>
  <dcterms:created xsi:type="dcterms:W3CDTF">2011-08-23T10:57:00Z</dcterms:created>
  <dcterms:modified xsi:type="dcterms:W3CDTF">2014-02-05T19:56:00Z</dcterms:modified>
</cp:coreProperties>
</file>