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18F" w14:textId="6C24F808" w:rsidR="003B4D06" w:rsidRPr="00305EBE" w:rsidRDefault="003B4D06"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Helvetica" w:hAnsi="Verdana" w:cs="Helvetica"/>
          <w:sz w:val="26"/>
          <w:szCs w:val="26"/>
        </w:rPr>
      </w:pPr>
      <w:r>
        <w:rPr>
          <w:rFonts w:ascii="Verdana" w:hAnsi="Verdana" w:cs="Helvetica"/>
          <w:b/>
          <w:bCs/>
          <w:color w:val="141413"/>
          <w:sz w:val="26"/>
          <w:szCs w:val="26"/>
          <w:u w:val="single"/>
        </w:rPr>
        <w:t>Operations and Algebraic Thinking</w:t>
      </w:r>
    </w:p>
    <w:p w14:paraId="0689CF3C" w14:textId="2E3DE69F" w:rsidR="00E05CD2" w:rsidRPr="00E05CD2" w:rsidRDefault="00E05CD2" w:rsidP="00E05CD2">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Use the four operations with whole numbers to solve problems.</w:t>
      </w:r>
      <w:r>
        <w:rPr>
          <w:rFonts w:ascii="Verdana" w:eastAsia="Helvetica" w:hAnsi="Verdana" w:cs="Helvetica"/>
          <w:sz w:val="26"/>
          <w:szCs w:val="26"/>
        </w:rPr>
        <w:t xml:space="preserve"> </w:t>
      </w:r>
    </w:p>
    <w:p w14:paraId="79315B06" w14:textId="5913463B" w:rsidR="00E05CD2" w:rsidRPr="00E05CD2" w:rsidRDefault="00E05CD2" w:rsidP="00E05CD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Interpret a multiplication equation as a comparison. Represent verbal statements of </w:t>
      </w:r>
      <w:r>
        <w:rPr>
          <w:rFonts w:ascii="Verdana" w:eastAsia="Helvetica" w:hAnsi="Verdana" w:cs="Helvetica"/>
          <w:sz w:val="26"/>
          <w:szCs w:val="26"/>
        </w:rPr>
        <w:tab/>
        <w:t>multiplicative comparisons as multiplication equations.</w:t>
      </w:r>
    </w:p>
    <w:p w14:paraId="7B724B66" w14:textId="2E246CD3" w:rsidR="00E05CD2" w:rsidRPr="00E05CD2" w:rsidRDefault="00E05CD2" w:rsidP="00E05CD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Multiply or divide to solve word problems involving multiplicative comparison.</w:t>
      </w:r>
    </w:p>
    <w:p w14:paraId="6888F228" w14:textId="708CC007" w:rsidR="00E05CD2" w:rsidRPr="00E05CD2" w:rsidRDefault="00E05CD2" w:rsidP="00E05CD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w:t>
      </w:r>
      <w:r>
        <w:rPr>
          <w:rFonts w:ascii="Verdana" w:eastAsia="Helvetica" w:hAnsi="Verdana" w:cs="Helvetica"/>
          <w:sz w:val="26"/>
          <w:szCs w:val="26"/>
        </w:rPr>
        <w:tab/>
        <w:t>including rounding.</w:t>
      </w:r>
    </w:p>
    <w:p w14:paraId="7A055EBD" w14:textId="62AFC5C6" w:rsidR="00E05CD2" w:rsidRPr="00E05CD2" w:rsidRDefault="00E05CD2" w:rsidP="00E05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Gain familiarity with factors and multiples.</w:t>
      </w:r>
      <w:r>
        <w:rPr>
          <w:rFonts w:ascii="Verdana" w:eastAsia="Helvetica" w:hAnsi="Verdana" w:cs="Helvetica"/>
          <w:sz w:val="26"/>
          <w:szCs w:val="26"/>
        </w:rPr>
        <w:t xml:space="preserve"> </w:t>
      </w:r>
    </w:p>
    <w:p w14:paraId="02D11E69" w14:textId="2366D25F" w:rsidR="00E05CD2" w:rsidRPr="00E05CD2" w:rsidRDefault="00E05CD2" w:rsidP="00E05CD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29FB92E9" w14:textId="0186D35F" w:rsidR="00E05CD2" w:rsidRPr="00E05CD2" w:rsidRDefault="00E05CD2" w:rsidP="00E05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Generate and analyze patterns.</w:t>
      </w:r>
    </w:p>
    <w:p w14:paraId="333FB635" w14:textId="58C4135A" w:rsidR="00E05CD2" w:rsidRDefault="00E05CD2" w:rsidP="00E05CD2">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r>
        <w:rPr>
          <w:rFonts w:ascii="Verdana" w:eastAsia="Helvetica" w:hAnsi="Verdana" w:cs="Helvetica"/>
          <w:sz w:val="26"/>
          <w:szCs w:val="26"/>
        </w:rPr>
        <w:t xml:space="preserve">Generate a number or shape pattern that follows a given rule. Identify apparent features of the pattern that were not explicit in the rule itself. </w:t>
      </w:r>
    </w:p>
    <w:p w14:paraId="6AD64BD1"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1C7740D4" w14:textId="77777777" w:rsidR="00E05CD2" w:rsidRDefault="00E05CD2">
      <w:pPr>
        <w:widowControl/>
        <w:suppressAutoHyphens w:val="0"/>
        <w:rPr>
          <w:rFonts w:ascii="Verdana" w:hAnsi="Verdana" w:cs="Helvetica"/>
          <w:b/>
          <w:bCs/>
          <w:color w:val="141413"/>
          <w:sz w:val="26"/>
          <w:szCs w:val="26"/>
          <w:u w:val="single"/>
        </w:rPr>
      </w:pPr>
      <w:r>
        <w:rPr>
          <w:rFonts w:ascii="Verdana" w:hAnsi="Verdana" w:cs="Helvetica"/>
          <w:b/>
          <w:bCs/>
          <w:color w:val="141413"/>
          <w:sz w:val="26"/>
          <w:szCs w:val="26"/>
          <w:u w:val="single"/>
        </w:rPr>
        <w:br w:type="page"/>
      </w:r>
    </w:p>
    <w:p w14:paraId="7B55BC31" w14:textId="2C6792CB" w:rsidR="002655CC" w:rsidRPr="00CA4E77" w:rsidRDefault="003326EC"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lastRenderedPageBreak/>
        <w:t>Numbers and Operations in Base Ten</w:t>
      </w:r>
    </w:p>
    <w:p w14:paraId="22DD6DB7" w14:textId="4D3D2132" w:rsidR="00E05CD2" w:rsidRPr="00E05CD2" w:rsidRDefault="00E05CD2" w:rsidP="00E05CD2">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Generalize place value understanding for multi-digit whole numbers.</w:t>
      </w:r>
    </w:p>
    <w:p w14:paraId="1A05BCEE" w14:textId="489324E1" w:rsidR="00E05CD2" w:rsidRPr="00E05CD2" w:rsidRDefault="00E05CD2" w:rsidP="00E05CD2">
      <w:pPr>
        <w:numPr>
          <w:ilvl w:val="0"/>
          <w:numId w:val="2"/>
        </w:numPr>
        <w:tabs>
          <w:tab w:val="clear" w:pos="216"/>
          <w:tab w:val="num"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 xml:space="preserve">Recognize that in a multi-digit whole number, a digit in one place represents ten times what it represents in the place to its right. </w:t>
      </w:r>
    </w:p>
    <w:p w14:paraId="17225645" w14:textId="2C389ACB" w:rsidR="00E05CD2" w:rsidRPr="00E05CD2" w:rsidRDefault="00E05CD2" w:rsidP="00E05CD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Read and write multi-digit whole numbers using base-ten numerals, number names, and </w:t>
      </w:r>
      <w:r>
        <w:rPr>
          <w:rFonts w:ascii="Verdana" w:eastAsia="Helvetica" w:hAnsi="Verdana" w:cs="Helvetica"/>
          <w:sz w:val="26"/>
          <w:szCs w:val="26"/>
        </w:rPr>
        <w:tab/>
        <w:t xml:space="preserve">expanded form. Compare two multi-digit numbers based on meanings of the digits in each place, using &gt;, =, and &lt; symbols to record the results of comparisons. </w:t>
      </w:r>
    </w:p>
    <w:p w14:paraId="0B44B01D" w14:textId="17698A90" w:rsidR="00E05CD2" w:rsidRPr="00E05CD2" w:rsidRDefault="00E05CD2" w:rsidP="00E05CD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Use place value understanding to round multi-digit whole numbers to any place. </w:t>
      </w:r>
    </w:p>
    <w:p w14:paraId="54978B46" w14:textId="46F57DA5" w:rsidR="00E05CD2" w:rsidRPr="00E05CD2" w:rsidRDefault="00E05CD2" w:rsidP="00E05C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Use place value understanding and properties of operations to perform multi-digit arithmetic.</w:t>
      </w:r>
      <w:r>
        <w:rPr>
          <w:rFonts w:ascii="Verdana" w:eastAsia="Helvetica" w:hAnsi="Verdana" w:cs="Helvetica"/>
          <w:sz w:val="26"/>
          <w:szCs w:val="26"/>
        </w:rPr>
        <w:t xml:space="preserve"> </w:t>
      </w:r>
    </w:p>
    <w:p w14:paraId="6B254617" w14:textId="562B65E7" w:rsidR="00E05CD2" w:rsidRPr="00E05CD2" w:rsidRDefault="00E05CD2" w:rsidP="00E05CD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Fluently add and subtract multi-digit whole numbers using the standard algorithm. </w:t>
      </w:r>
    </w:p>
    <w:p w14:paraId="3CD1E41D" w14:textId="7D901B75" w:rsidR="00E05CD2" w:rsidRPr="00E05CD2" w:rsidRDefault="00E05CD2" w:rsidP="00E05CD2">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p w14:paraId="5B28F49D" w14:textId="77777777" w:rsidR="00E05CD2" w:rsidRDefault="00E05CD2" w:rsidP="00E05CD2">
      <w:pPr>
        <w:numPr>
          <w:ilvl w:val="0"/>
          <w:numId w:val="2"/>
        </w:numPr>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p w14:paraId="68EEA212" w14:textId="77777777" w:rsidR="00724D95" w:rsidRDefault="00724D95" w:rsidP="00E05CD2"/>
    <w:p w14:paraId="05410DCC" w14:textId="77777777" w:rsidR="00FF60E4" w:rsidRDefault="00FF60E4" w:rsidP="00E05CD2"/>
    <w:p w14:paraId="2BBB10F2" w14:textId="77777777" w:rsidR="00FF60E4" w:rsidRDefault="00FF60E4" w:rsidP="00E05CD2"/>
    <w:p w14:paraId="4285D27B" w14:textId="77777777" w:rsidR="00FF60E4" w:rsidRDefault="00FF60E4" w:rsidP="00E05CD2"/>
    <w:p w14:paraId="5BCAADED" w14:textId="77777777" w:rsidR="00FF60E4" w:rsidRDefault="00FF60E4"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Numbers and Operations - Fractions</w:t>
      </w:r>
    </w:p>
    <w:p w14:paraId="097F4613" w14:textId="77777777" w:rsidR="00FF60E4" w:rsidRDefault="00FF60E4" w:rsidP="00FF60E4">
      <w:pPr>
        <w:autoSpaceDE w:val="0"/>
        <w:spacing w:line="288" w:lineRule="auto"/>
        <w:rPr>
          <w:rFonts w:ascii="Verdana" w:eastAsia="Helvetica" w:hAnsi="Verdana" w:cs="Helvetica"/>
          <w:sz w:val="26"/>
          <w:szCs w:val="26"/>
          <w:u w:val="single"/>
        </w:rPr>
      </w:pPr>
    </w:p>
    <w:p w14:paraId="66E56D39" w14:textId="6915781B" w:rsidR="00FF60E4" w:rsidRPr="00FF60E4" w:rsidRDefault="00FF60E4" w:rsidP="00FF60E4">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Extend understanding of fraction equivalence and ordering.</w:t>
      </w:r>
    </w:p>
    <w:p w14:paraId="2137890C" w14:textId="7B0943D3" w:rsidR="00FF60E4" w:rsidRP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 </w:t>
      </w:r>
    </w:p>
    <w:p w14:paraId="623E5516" w14:textId="13D5BC05" w:rsidR="00FF60E4" w:rsidRPr="00FF60E4" w:rsidRDefault="00FF60E4" w:rsidP="00FF60E4">
      <w:pPr>
        <w:numPr>
          <w:ilvl w:val="0"/>
          <w:numId w:val="3"/>
        </w:numPr>
        <w:tabs>
          <w:tab w:val="clear" w:pos="216"/>
          <w:tab w:val="num"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Compare two fractions with different numerators and different denominators. Record the results of comparisons with symbols &gt;, =, or &lt;, and justify the conclusions.</w:t>
      </w:r>
    </w:p>
    <w:p w14:paraId="688A676D" w14:textId="733DB34C" w:rsidR="00FF60E4" w:rsidRPr="00FF60E4" w:rsidRDefault="00FF60E4"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Build fractions from unit fractions by applying and extending previous understandings of operations on whole numbers.</w:t>
      </w:r>
      <w:r>
        <w:rPr>
          <w:rFonts w:ascii="Verdana" w:eastAsia="Helvetica" w:hAnsi="Verdana" w:cs="Helvetica"/>
          <w:sz w:val="26"/>
          <w:szCs w:val="26"/>
        </w:rPr>
        <w:t xml:space="preserve"> </w:t>
      </w:r>
    </w:p>
    <w:p w14:paraId="6B0A8B6F" w14:textId="33D2EF85" w:rsidR="00FF60E4" w:rsidRP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Understand a fraction a/b with a &gt; 1 as a sum of fractions 1/b. </w:t>
      </w:r>
    </w:p>
    <w:p w14:paraId="0E9423ED"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Understand addition and subtraction of fractions as joining and separating parts referring to the same whole. </w:t>
      </w:r>
    </w:p>
    <w:p w14:paraId="643305A6"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Decompose a fraction into a sum of fractions with the same denominator in more than one way, recording each decomposition by an equation.</w:t>
      </w:r>
    </w:p>
    <w:p w14:paraId="146CA73F"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Add and subtract mixed numbers with like denominators. </w:t>
      </w:r>
    </w:p>
    <w:p w14:paraId="2758CB9E"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Solve word problems involving addition and subtraction of fractions referring to the same whole and having like denominators. </w:t>
      </w:r>
    </w:p>
    <w:p w14:paraId="132C7841" w14:textId="77777777" w:rsidR="00FF60E4" w:rsidRDefault="00FF60E4">
      <w:pPr>
        <w:widowControl/>
        <w:suppressAutoHyphens w:val="0"/>
        <w:rPr>
          <w:rFonts w:ascii="Verdana" w:eastAsia="Helvetica" w:hAnsi="Verdana" w:cs="Helvetica"/>
          <w:sz w:val="26"/>
          <w:szCs w:val="26"/>
        </w:rPr>
      </w:pPr>
      <w:r>
        <w:rPr>
          <w:rFonts w:ascii="Verdana" w:eastAsia="Helvetica" w:hAnsi="Verdana" w:cs="Helvetica"/>
          <w:sz w:val="26"/>
          <w:szCs w:val="26"/>
        </w:rPr>
        <w:br w:type="page"/>
      </w:r>
    </w:p>
    <w:p w14:paraId="4949575C" w14:textId="51B1202E" w:rsidR="00FF60E4" w:rsidRP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 Apply and extend previous understandings of multiplication to multiply a fraction by a whole number. </w:t>
      </w:r>
    </w:p>
    <w:p w14:paraId="1DA94648"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Understand a fraction a/b as a multiple of 1/b. </w:t>
      </w:r>
    </w:p>
    <w:p w14:paraId="01F9F42E" w14:textId="77777777" w:rsid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Understand a multiple of a/b as a multiple of 1/b, and use this understanding to multiply a fraction by a whole number.</w:t>
      </w:r>
    </w:p>
    <w:p w14:paraId="793E509B" w14:textId="7C0948FE" w:rsidR="00FF60E4" w:rsidRPr="00FF60E4" w:rsidRDefault="00FF60E4" w:rsidP="00FF60E4">
      <w:pPr>
        <w:numPr>
          <w:ilvl w:val="1"/>
          <w:numId w:val="3"/>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Solve word problems involving multiplication of a fraction by a whole number.</w:t>
      </w:r>
    </w:p>
    <w:p w14:paraId="377E3C65" w14:textId="0B42229A" w:rsidR="00FF60E4" w:rsidRPr="00FF60E4" w:rsidRDefault="00FF60E4" w:rsidP="00FF60E4">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Understand decimal notation for fractions, and compare decimal fractions.</w:t>
      </w:r>
    </w:p>
    <w:p w14:paraId="21E0D4D1" w14:textId="45BBBE66" w:rsidR="00FF60E4" w:rsidRP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Express a fraction with denominator 10 as an equivalent fraction with denominator 100, and </w:t>
      </w:r>
      <w:r>
        <w:rPr>
          <w:rFonts w:ascii="Verdana" w:eastAsia="Helvetica" w:hAnsi="Verdana" w:cs="Helvetica"/>
          <w:sz w:val="26"/>
          <w:szCs w:val="26"/>
        </w:rPr>
        <w:tab/>
        <w:t>use this technique to add two fractions with respective denominators 10 and 100.</w:t>
      </w:r>
    </w:p>
    <w:p w14:paraId="46FC1968" w14:textId="266BB728" w:rsidR="00FF60E4" w:rsidRP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Use decimal notation for fractions with denominators 10 or 100.</w:t>
      </w:r>
    </w:p>
    <w:p w14:paraId="50678F7C" w14:textId="19578408" w:rsidR="00FF60E4" w:rsidRDefault="00FF60E4" w:rsidP="00FF60E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cs="Helvetica"/>
          <w:b/>
          <w:bCs/>
          <w:color w:val="141413"/>
          <w:sz w:val="26"/>
          <w:szCs w:val="26"/>
          <w:u w:val="single"/>
        </w:rPr>
      </w:pPr>
      <w:r>
        <w:rPr>
          <w:rFonts w:ascii="Verdana" w:eastAsia="Helvetica" w:hAnsi="Verdana" w:cs="Helvetica"/>
          <w:sz w:val="26"/>
          <w:szCs w:val="26"/>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2FF866AF" w14:textId="77777777" w:rsidR="00FF60E4" w:rsidRDefault="00FF60E4"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7880ADC" w14:textId="77777777" w:rsidR="00FF60E4" w:rsidRDefault="00FF60E4"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1BAA2457"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940EE00"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7AF77261"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01EBE12A"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129A75A"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6061026"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71A65439"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14FA076B"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6FB5F53"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7537A3C3"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Measurement and Data</w:t>
      </w:r>
    </w:p>
    <w:p w14:paraId="72926939"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sz w:val="16"/>
          <w:szCs w:val="16"/>
        </w:rPr>
      </w:pPr>
    </w:p>
    <w:p w14:paraId="03B4008A" w14:textId="3DF1E564" w:rsidR="002F5B4D" w:rsidRPr="002F5B4D" w:rsidRDefault="002F5B4D" w:rsidP="002F5B4D">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Solve problems involving measurement and conversion of measurements from a larger unit to a smaller unit.</w:t>
      </w:r>
      <w:r>
        <w:rPr>
          <w:rFonts w:ascii="Verdana" w:eastAsia="Helvetica" w:hAnsi="Verdana" w:cs="Helvetica"/>
          <w:sz w:val="26"/>
          <w:szCs w:val="26"/>
        </w:rPr>
        <w:t xml:space="preserve"> </w:t>
      </w:r>
    </w:p>
    <w:p w14:paraId="36F2EFDD" w14:textId="0252C552"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Know relative sizes of measurement units within one system of units including km, m, cm; kg, g; lb., oz.; l, ml; hr., min., sec. Within a single system of measurement, express measurements in a larger unit in terms of a smaller unit. Record measurement equivalents in a two-column table.</w:t>
      </w:r>
    </w:p>
    <w:p w14:paraId="1A6CC2D7" w14:textId="2CB91A7D"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w:t>
      </w:r>
    </w:p>
    <w:p w14:paraId="597B6594" w14:textId="77777777" w:rsid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right="-167" w:hanging="540"/>
        <w:rPr>
          <w:rFonts w:ascii="Verdana" w:eastAsia="Helvetica" w:hAnsi="Verdana" w:cs="Helvetica"/>
          <w:sz w:val="26"/>
          <w:szCs w:val="26"/>
        </w:rPr>
      </w:pPr>
      <w:r>
        <w:rPr>
          <w:rFonts w:ascii="Verdana" w:eastAsia="Helvetica" w:hAnsi="Verdana" w:cs="Helvetica"/>
          <w:sz w:val="26"/>
          <w:szCs w:val="26"/>
        </w:rPr>
        <w:t xml:space="preserve">Apply the area and perimeter formulas for rectangles in real world and mathematical problems. </w:t>
      </w:r>
      <w:r>
        <w:rPr>
          <w:rFonts w:ascii="Verdana" w:eastAsia="Helvetica" w:hAnsi="Verdana" w:cs="Helvetica"/>
          <w:sz w:val="26"/>
          <w:szCs w:val="26"/>
        </w:rPr>
        <w:tab/>
        <w:t xml:space="preserve"> </w:t>
      </w:r>
    </w:p>
    <w:p w14:paraId="64E14FDC" w14:textId="5439FC02" w:rsidR="002F5B4D" w:rsidRP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Represent and interpret data.</w:t>
      </w:r>
      <w:r>
        <w:rPr>
          <w:rFonts w:ascii="Verdana" w:eastAsia="Helvetica" w:hAnsi="Verdana" w:cs="Helvetica"/>
          <w:sz w:val="26"/>
          <w:szCs w:val="26"/>
        </w:rPr>
        <w:t xml:space="preserve"> </w:t>
      </w:r>
    </w:p>
    <w:p w14:paraId="311E5400" w14:textId="79759230"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 xml:space="preserve">Make a line plot to display a data set of measurements in fractions of a unit (1/2, 1/4, 1/8). Solve problems involving addition and subtraction of fractions by using information presented in line plots. </w:t>
      </w:r>
    </w:p>
    <w:p w14:paraId="40AF6211" w14:textId="77777777" w:rsidR="002F5B4D" w:rsidRDefault="002F5B4D">
      <w:pPr>
        <w:widowControl/>
        <w:suppressAutoHyphens w:val="0"/>
        <w:rPr>
          <w:rFonts w:ascii="Verdana" w:eastAsia="Helvetica" w:hAnsi="Verdana" w:cs="Helvetica"/>
          <w:sz w:val="26"/>
          <w:szCs w:val="26"/>
          <w:u w:val="single"/>
        </w:rPr>
      </w:pPr>
      <w:r>
        <w:rPr>
          <w:rFonts w:ascii="Verdana" w:eastAsia="Helvetica" w:hAnsi="Verdana" w:cs="Helvetica"/>
          <w:sz w:val="26"/>
          <w:szCs w:val="26"/>
          <w:u w:val="single"/>
        </w:rPr>
        <w:br w:type="page"/>
      </w:r>
    </w:p>
    <w:p w14:paraId="768EA209" w14:textId="2BC50722" w:rsidR="002F5B4D" w:rsidRP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Geometric measurement: understand concepts of angle and measure angles.</w:t>
      </w:r>
      <w:r>
        <w:rPr>
          <w:rFonts w:ascii="Verdana" w:eastAsia="Helvetica" w:hAnsi="Verdana" w:cs="Helvetica"/>
          <w:sz w:val="26"/>
          <w:szCs w:val="26"/>
        </w:rPr>
        <w:t xml:space="preserve"> </w:t>
      </w:r>
    </w:p>
    <w:p w14:paraId="503410F2" w14:textId="71BBE027"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hanging="540"/>
        <w:rPr>
          <w:rFonts w:ascii="Verdana" w:eastAsia="Helvetica" w:hAnsi="Verdana" w:cs="Helvetica"/>
          <w:sz w:val="26"/>
          <w:szCs w:val="26"/>
        </w:rPr>
      </w:pPr>
      <w:r>
        <w:rPr>
          <w:rFonts w:ascii="Verdana" w:eastAsia="Helvetica" w:hAnsi="Verdana" w:cs="Helvetica"/>
          <w:sz w:val="26"/>
          <w:szCs w:val="26"/>
        </w:rPr>
        <w:t xml:space="preserve">Recognize angles as geometric shapes that are formed wherever two rays share a common endpoint, and understand concepts of angle measurement: </w:t>
      </w:r>
    </w:p>
    <w:p w14:paraId="787B068D" w14:textId="5ED4FB99" w:rsidR="002F5B4D" w:rsidRDefault="002F5B4D" w:rsidP="002F5B4D">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1620" w:right="-206" w:hanging="540"/>
        <w:rPr>
          <w:rFonts w:ascii="Verdana" w:eastAsia="Helvetica" w:hAnsi="Verdana" w:cs="Helvetica"/>
          <w:sz w:val="26"/>
          <w:szCs w:val="26"/>
        </w:rPr>
      </w:pPr>
      <w:r>
        <w:rPr>
          <w:rFonts w:ascii="Verdana" w:eastAsia="Helvetica" w:hAnsi="Verdana" w:cs="Helvetica"/>
          <w:sz w:val="26"/>
          <w:szCs w:val="26"/>
        </w:rPr>
        <w:t xml:space="preserve">An angle is measured with reference to a circle with its center at the common endpoint of the rays, by considering the fraction of the circular arc between the points where the </w:t>
      </w:r>
      <w:r>
        <w:rPr>
          <w:rFonts w:ascii="Verdana" w:eastAsia="Helvetica" w:hAnsi="Verdana" w:cs="Helvetica"/>
          <w:sz w:val="26"/>
          <w:szCs w:val="26"/>
        </w:rPr>
        <w:tab/>
        <w:t xml:space="preserve">two rays intersect the circle. An angle that turns through 1/360 of a circle is called a </w:t>
      </w:r>
      <w:r>
        <w:rPr>
          <w:rFonts w:ascii="Verdana" w:eastAsia="Helvetica" w:hAnsi="Verdana" w:cs="Helvetica"/>
          <w:sz w:val="26"/>
          <w:szCs w:val="26"/>
        </w:rPr>
        <w:tab/>
      </w:r>
      <w:r>
        <w:rPr>
          <w:rFonts w:ascii="Verdana" w:eastAsia="Helvetica" w:hAnsi="Verdana" w:cs="Helvetica"/>
          <w:sz w:val="26"/>
          <w:szCs w:val="26"/>
        </w:rPr>
        <w:tab/>
        <w:t xml:space="preserve">“one-degree angle,” and can be used to measure angles. </w:t>
      </w:r>
    </w:p>
    <w:p w14:paraId="6CEAA04A" w14:textId="1D4D2244" w:rsidR="002F5B4D" w:rsidRPr="002F5B4D" w:rsidRDefault="002F5B4D" w:rsidP="002F5B4D">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1620" w:hanging="540"/>
        <w:rPr>
          <w:rFonts w:ascii="Verdana" w:eastAsia="Helvetica" w:hAnsi="Verdana" w:cs="Helvetica"/>
          <w:sz w:val="26"/>
          <w:szCs w:val="26"/>
        </w:rPr>
      </w:pPr>
      <w:r>
        <w:rPr>
          <w:rFonts w:ascii="Verdana" w:eastAsia="Helvetica" w:hAnsi="Verdana" w:cs="Helvetica"/>
          <w:sz w:val="26"/>
          <w:szCs w:val="26"/>
        </w:rPr>
        <w:t xml:space="preserve">An angle that turns through </w:t>
      </w:r>
      <w:r>
        <w:rPr>
          <w:rFonts w:ascii="Verdana" w:eastAsia="Helvetica" w:hAnsi="Verdana" w:cs="Helvetica"/>
          <w:i/>
          <w:iCs/>
          <w:sz w:val="26"/>
          <w:szCs w:val="26"/>
        </w:rPr>
        <w:t>n</w:t>
      </w:r>
      <w:r>
        <w:rPr>
          <w:rFonts w:ascii="Verdana" w:eastAsia="Helvetica" w:hAnsi="Verdana" w:cs="Helvetica"/>
          <w:sz w:val="26"/>
          <w:szCs w:val="26"/>
        </w:rPr>
        <w:t xml:space="preserve"> one-degree angles is said to have an angle measure of </w:t>
      </w:r>
      <w:r>
        <w:rPr>
          <w:rFonts w:ascii="Verdana" w:eastAsia="Helvetica" w:hAnsi="Verdana" w:cs="Helvetica"/>
          <w:sz w:val="26"/>
          <w:szCs w:val="26"/>
        </w:rPr>
        <w:tab/>
      </w:r>
      <w:r>
        <w:rPr>
          <w:rFonts w:ascii="Verdana" w:eastAsia="Helvetica" w:hAnsi="Verdana" w:cs="Helvetica"/>
          <w:i/>
          <w:iCs/>
          <w:sz w:val="26"/>
          <w:szCs w:val="26"/>
        </w:rPr>
        <w:t>n</w:t>
      </w:r>
      <w:r>
        <w:rPr>
          <w:rFonts w:ascii="Verdana" w:eastAsia="Helvetica" w:hAnsi="Verdana" w:cs="Helvetica"/>
          <w:sz w:val="26"/>
          <w:szCs w:val="26"/>
        </w:rPr>
        <w:t xml:space="preserve"> degrees.</w:t>
      </w:r>
    </w:p>
    <w:p w14:paraId="2335F14B" w14:textId="5D34D9CE"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rPr>
          <w:rFonts w:ascii="Verdana" w:eastAsia="Helvetica" w:hAnsi="Verdana" w:cs="Helvetica"/>
          <w:sz w:val="26"/>
          <w:szCs w:val="26"/>
        </w:rPr>
      </w:pPr>
      <w:r>
        <w:rPr>
          <w:rFonts w:ascii="Verdana" w:eastAsia="Helvetica" w:hAnsi="Verdana" w:cs="Helvetica"/>
          <w:sz w:val="26"/>
          <w:szCs w:val="26"/>
        </w:rPr>
        <w:t>Measure angles in whole-number degrees using a protractor. Sketch angles of speciﬁed measure.</w:t>
      </w:r>
    </w:p>
    <w:p w14:paraId="4CBB6839" w14:textId="5B04D92E" w:rsidR="002F5B4D" w:rsidRPr="002F5B4D" w:rsidRDefault="002F5B4D" w:rsidP="002F5B4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540"/>
        <w:rPr>
          <w:rFonts w:ascii="Verdana" w:eastAsia="Helvetica" w:hAnsi="Verdana" w:cs="Helvetica"/>
          <w:sz w:val="26"/>
          <w:szCs w:val="26"/>
        </w:rPr>
      </w:pPr>
      <w:r>
        <w:rPr>
          <w:rFonts w:ascii="Verdana" w:eastAsia="Helvetica" w:hAnsi="Verdana" w:cs="Helvetica"/>
          <w:sz w:val="26"/>
          <w:szCs w:val="26"/>
        </w:rPr>
        <w:t xml:space="preserve">Recognize angle measure as additive. When an angle is decomposed into non-overlapping parts, the angle measure of the whole is the sum of the angle measures of the parts. Solve addition and subtraction problems to find unknown angles on a diagram in real world and </w:t>
      </w:r>
      <w:r w:rsidRPr="002F5B4D">
        <w:rPr>
          <w:rFonts w:ascii="Verdana" w:eastAsia="Helvetica" w:hAnsi="Verdana" w:cs="Helvetica"/>
          <w:sz w:val="26"/>
          <w:szCs w:val="26"/>
        </w:rPr>
        <w:t>mathematical problems.</w:t>
      </w:r>
    </w:p>
    <w:p w14:paraId="4C9A3E27"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Helvetica" w:hAnsi="Verdana" w:cs="Helvetica"/>
          <w:sz w:val="26"/>
          <w:szCs w:val="26"/>
        </w:rPr>
      </w:pPr>
    </w:p>
    <w:p w14:paraId="544F4A24"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00DC171B"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166F19FD"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3F44B4B6"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9D57921"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40CA3BC"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53F23DF6"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0F3FD7F8"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1D94C267"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Geometry</w:t>
      </w:r>
    </w:p>
    <w:p w14:paraId="6EF2B3F8" w14:textId="77777777" w:rsidR="002F5B4D" w:rsidRDefault="002F5B4D" w:rsidP="002F5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44B93426" w14:textId="1F4CF127" w:rsidR="002F5B4D" w:rsidRPr="002F5B4D" w:rsidRDefault="002F5B4D" w:rsidP="002F5B4D">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Draw and identify lines and angles, and classify shapes by properties of their lines and angles.</w:t>
      </w:r>
      <w:r>
        <w:rPr>
          <w:rFonts w:ascii="Verdana" w:eastAsia="Helvetica" w:hAnsi="Verdana" w:cs="Helvetica"/>
          <w:sz w:val="26"/>
          <w:szCs w:val="26"/>
        </w:rPr>
        <w:t xml:space="preserve"> </w:t>
      </w:r>
    </w:p>
    <w:p w14:paraId="2EB959F5" w14:textId="27219F37" w:rsidR="002F5B4D" w:rsidRPr="002F5B4D" w:rsidRDefault="002F5B4D" w:rsidP="002F5B4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Draw points, lines, line segments, rays, angles (right, acute, obtuse), and perpendicular and </w:t>
      </w:r>
      <w:r>
        <w:rPr>
          <w:rFonts w:ascii="Verdana" w:eastAsia="Helvetica" w:hAnsi="Verdana" w:cs="Helvetica"/>
          <w:sz w:val="26"/>
          <w:szCs w:val="26"/>
        </w:rPr>
        <w:tab/>
        <w:t>parallel lines. Identify these in two-dimensional figures.</w:t>
      </w:r>
    </w:p>
    <w:p w14:paraId="457C991F" w14:textId="0DADCB05" w:rsidR="002F5B4D" w:rsidRPr="001875D8" w:rsidRDefault="002F5B4D" w:rsidP="002F5B4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 xml:space="preserve">Classify two-dimensional figures based on the presence or absence of parallel or perpendicular lines, or the presence or absence of angles of a speciﬁed size. Recognize right triangles as a category, and identify right triangles. </w:t>
      </w:r>
    </w:p>
    <w:p w14:paraId="580B20B0" w14:textId="6F9430E9" w:rsidR="002F5B4D" w:rsidRDefault="002F5B4D" w:rsidP="002F5B4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r>
        <w:rPr>
          <w:rFonts w:ascii="Verdana" w:eastAsia="Helvetica" w:hAnsi="Verdana" w:cs="Helvetica"/>
          <w:sz w:val="26"/>
          <w:szCs w:val="26"/>
        </w:rPr>
        <w:t xml:space="preserve">Recognize a line of symmetry for a two-dimensional figure as a line across the figure such that the figure can be folded along the line into matching parts. Identify line-symmetric </w:t>
      </w:r>
      <w:r>
        <w:rPr>
          <w:rFonts w:ascii="Verdana" w:eastAsia="Helvetica" w:hAnsi="Verdana" w:cs="Helvetica"/>
          <w:sz w:val="26"/>
          <w:szCs w:val="26"/>
        </w:rPr>
        <w:tab/>
        <w:t>figures and draw lines of symmetry.</w:t>
      </w:r>
      <w:r>
        <w:t xml:space="preserve"> </w:t>
      </w:r>
    </w:p>
    <w:p w14:paraId="0484C9A0" w14:textId="77777777" w:rsidR="002F5B4D" w:rsidRDefault="002F5B4D" w:rsidP="00FF60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22E885DD" w14:textId="77777777" w:rsidR="00FF60E4" w:rsidRDefault="00FF60E4" w:rsidP="00E05CD2"/>
    <w:sectPr w:rsidR="00FF60E4" w:rsidSect="00BE08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D2B6" w14:textId="77777777" w:rsidR="00161F4C" w:rsidRDefault="00161F4C" w:rsidP="005A09EE">
      <w:r>
        <w:separator/>
      </w:r>
    </w:p>
  </w:endnote>
  <w:endnote w:type="continuationSeparator" w:id="0">
    <w:p w14:paraId="717F1F98" w14:textId="77777777" w:rsidR="00161F4C" w:rsidRDefault="00161F4C" w:rsidP="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9F3F" w14:textId="77777777" w:rsidR="00161F4C" w:rsidRDefault="00161F4C"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F0F14" w14:textId="77777777" w:rsidR="00161F4C" w:rsidRDefault="00161F4C" w:rsidP="005A0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17F1" w14:textId="77777777" w:rsidR="00161F4C" w:rsidRDefault="00161F4C"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BD6">
      <w:rPr>
        <w:rStyle w:val="PageNumber"/>
        <w:noProof/>
      </w:rPr>
      <w:t>1</w:t>
    </w:r>
    <w:r>
      <w:rPr>
        <w:rStyle w:val="PageNumber"/>
      </w:rPr>
      <w:fldChar w:fldCharType="end"/>
    </w:r>
  </w:p>
  <w:p w14:paraId="0E5D73E3" w14:textId="77777777" w:rsidR="00161F4C" w:rsidRDefault="00161F4C" w:rsidP="005A09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A5E9" w14:textId="77777777" w:rsidR="000B4BD6" w:rsidRDefault="000B4B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6A34" w14:textId="77777777" w:rsidR="00161F4C" w:rsidRDefault="00161F4C" w:rsidP="005A09EE">
      <w:r>
        <w:separator/>
      </w:r>
    </w:p>
  </w:footnote>
  <w:footnote w:type="continuationSeparator" w:id="0">
    <w:p w14:paraId="2A4CA476" w14:textId="77777777" w:rsidR="00161F4C" w:rsidRDefault="00161F4C" w:rsidP="005A0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A44C" w14:textId="77777777" w:rsidR="000B4BD6" w:rsidRDefault="000B4B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C731" w14:textId="108B2F10" w:rsidR="00161F4C" w:rsidRPr="00D57D62" w:rsidRDefault="000B4BD6" w:rsidP="002A762D">
    <w:pPr>
      <w:jc w:val="center"/>
      <w:rPr>
        <w:rFonts w:ascii="Arial" w:hAnsi="Arial"/>
        <w:sz w:val="20"/>
        <w:szCs w:val="20"/>
      </w:rPr>
    </w:pPr>
    <w:r>
      <w:rPr>
        <w:rFonts w:ascii="Arial" w:hAnsi="Arial"/>
        <w:sz w:val="20"/>
        <w:szCs w:val="20"/>
      </w:rPr>
      <w:t>AOS 43</w:t>
    </w:r>
    <w:bookmarkStart w:id="0" w:name="_GoBack"/>
    <w:bookmarkEnd w:id="0"/>
    <w:r w:rsidR="00161F4C" w:rsidRPr="00D57D62">
      <w:rPr>
        <w:rFonts w:ascii="Arial" w:hAnsi="Arial"/>
        <w:sz w:val="20"/>
        <w:szCs w:val="20"/>
      </w:rPr>
      <w:t xml:space="preserve"> Curriculum</w:t>
    </w:r>
  </w:p>
  <w:p w14:paraId="6C6D8627" w14:textId="02AD24F5" w:rsidR="00161F4C" w:rsidRPr="00D57D62" w:rsidRDefault="00161F4C" w:rsidP="002A762D">
    <w:pPr>
      <w:jc w:val="center"/>
      <w:rPr>
        <w:rFonts w:ascii="Arial" w:hAnsi="Arial"/>
        <w:sz w:val="40"/>
        <w:szCs w:val="40"/>
      </w:rPr>
    </w:pPr>
    <w:r>
      <w:rPr>
        <w:rFonts w:ascii="Arial" w:hAnsi="Arial"/>
        <w:sz w:val="40"/>
        <w:szCs w:val="40"/>
      </w:rPr>
      <w:t xml:space="preserve">Grade </w:t>
    </w:r>
    <w:r w:rsidR="00C474B6">
      <w:rPr>
        <w:rFonts w:ascii="Arial" w:hAnsi="Arial"/>
        <w:sz w:val="40"/>
        <w:szCs w:val="40"/>
      </w:rPr>
      <w:t>4</w:t>
    </w:r>
    <w:r>
      <w:rPr>
        <w:rFonts w:ascii="Arial" w:hAnsi="Arial"/>
        <w:sz w:val="40"/>
        <w:szCs w:val="40"/>
      </w:rPr>
      <w:t xml:space="preserve"> Mathematics (CCSS alignment) </w:t>
    </w:r>
  </w:p>
  <w:p w14:paraId="40C080D3" w14:textId="77777777" w:rsidR="00161F4C" w:rsidRDefault="00161F4C" w:rsidP="002A762D">
    <w:pPr>
      <w:jc w:val="center"/>
      <w:rPr>
        <w:rFonts w:ascii="Arial" w:hAnsi="Arial"/>
        <w:sz w:val="18"/>
        <w:szCs w:val="18"/>
      </w:rPr>
    </w:pPr>
    <w:r>
      <w:rPr>
        <w:rFonts w:ascii="Arial" w:hAnsi="Arial"/>
        <w:sz w:val="18"/>
        <w:szCs w:val="18"/>
      </w:rPr>
      <w:t>Drafted 8-3-11</w:t>
    </w:r>
  </w:p>
  <w:p w14:paraId="341B05D4" w14:textId="77777777" w:rsidR="00161F4C" w:rsidRDefault="00161F4C" w:rsidP="002A762D">
    <w:pPr>
      <w:jc w:val="center"/>
      <w:rPr>
        <w:rFonts w:ascii="Arial" w:hAnsi="Arial"/>
        <w:sz w:val="18"/>
        <w:szCs w:val="18"/>
      </w:rPr>
    </w:pPr>
  </w:p>
  <w:p w14:paraId="0BBB746E" w14:textId="77777777" w:rsidR="00161F4C" w:rsidRPr="002A762D" w:rsidRDefault="00161F4C" w:rsidP="002A762D">
    <w:pPr>
      <w:rPr>
        <w:rFonts w:ascii="Arial" w:hAnsi="Arial"/>
        <w:b/>
      </w:rPr>
    </w:pPr>
    <w:r w:rsidRPr="002A762D">
      <w:rPr>
        <w:rFonts w:ascii="Arial" w:hAnsi="Arial"/>
        <w:b/>
      </w:rPr>
      <w:t>Upon successful completion of this class, students will be able to:</w:t>
    </w:r>
  </w:p>
  <w:p w14:paraId="316E4E58" w14:textId="77777777" w:rsidR="00161F4C" w:rsidRDefault="00161F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A66C" w14:textId="77777777" w:rsidR="000B4BD6" w:rsidRDefault="000B4B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B5A"/>
    <w:multiLevelType w:val="hybridMultilevel"/>
    <w:tmpl w:val="779C008E"/>
    <w:lvl w:ilvl="0" w:tplc="86527C56">
      <w:start w:val="1"/>
      <w:numFmt w:val="decimal"/>
      <w:lvlText w:val="%1."/>
      <w:lvlJc w:val="left"/>
      <w:pPr>
        <w:tabs>
          <w:tab w:val="num" w:pos="216"/>
        </w:tabs>
        <w:ind w:left="216" w:hanging="216"/>
      </w:pPr>
      <w:rPr>
        <w:rFonts w:ascii="Verdana" w:hAnsi="Verdana" w:hint="default"/>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DF7"/>
    <w:multiLevelType w:val="hybridMultilevel"/>
    <w:tmpl w:val="B52AB05E"/>
    <w:lvl w:ilvl="0" w:tplc="BF48C370">
      <w:start w:val="1"/>
      <w:numFmt w:val="decimal"/>
      <w:lvlText w:val="%1."/>
      <w:lvlJc w:val="left"/>
      <w:pPr>
        <w:tabs>
          <w:tab w:val="num" w:pos="216"/>
        </w:tabs>
        <w:ind w:left="216" w:hanging="216"/>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0673"/>
    <w:multiLevelType w:val="hybridMultilevel"/>
    <w:tmpl w:val="CBBC9B7E"/>
    <w:lvl w:ilvl="0" w:tplc="05FCFA42">
      <w:start w:val="1"/>
      <w:numFmt w:val="decimal"/>
      <w:lvlText w:val="%1."/>
      <w:lvlJc w:val="left"/>
      <w:pPr>
        <w:tabs>
          <w:tab w:val="num" w:pos="216"/>
        </w:tabs>
        <w:ind w:left="288" w:hanging="288"/>
      </w:pPr>
      <w:rPr>
        <w:rFonts w:ascii="Verdana" w:hAnsi="Verdan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D4C7D"/>
    <w:multiLevelType w:val="hybridMultilevel"/>
    <w:tmpl w:val="496AEE3C"/>
    <w:lvl w:ilvl="0" w:tplc="4E92BB8C">
      <w:start w:val="1"/>
      <w:numFmt w:val="decimal"/>
      <w:lvlText w:val="%1."/>
      <w:lvlJc w:val="left"/>
      <w:pPr>
        <w:ind w:left="720" w:hanging="720"/>
      </w:pPr>
      <w:rPr>
        <w:rFonts w:hint="default"/>
      </w:rPr>
    </w:lvl>
    <w:lvl w:ilvl="1" w:tplc="6F185674">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6096D"/>
    <w:multiLevelType w:val="hybridMultilevel"/>
    <w:tmpl w:val="81EA6A9C"/>
    <w:lvl w:ilvl="0" w:tplc="D9483F2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D50B2"/>
    <w:multiLevelType w:val="hybridMultilevel"/>
    <w:tmpl w:val="B28664E6"/>
    <w:lvl w:ilvl="0" w:tplc="5D0E38A2">
      <w:start w:val="1"/>
      <w:numFmt w:val="decimal"/>
      <w:lvlText w:val="%1."/>
      <w:lvlJc w:val="left"/>
      <w:pPr>
        <w:tabs>
          <w:tab w:val="num" w:pos="216"/>
        </w:tabs>
        <w:ind w:left="288" w:hanging="288"/>
      </w:pPr>
      <w:rPr>
        <w:rFonts w:ascii="Verdana" w:hAnsi="Verdana" w:hint="default"/>
        <w:b w:val="0"/>
        <w:sz w:val="26"/>
        <w:szCs w:val="26"/>
      </w:rPr>
    </w:lvl>
    <w:lvl w:ilvl="1" w:tplc="6CD6E664">
      <w:start w:val="1"/>
      <w:numFmt w:val="lowerLetter"/>
      <w:lvlText w:val="%2."/>
      <w:lvlJc w:val="left"/>
      <w:pPr>
        <w:tabs>
          <w:tab w:val="num" w:pos="1656"/>
        </w:tabs>
        <w:ind w:left="1656" w:hanging="57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E"/>
    <w:rsid w:val="000B4BD6"/>
    <w:rsid w:val="00161F4C"/>
    <w:rsid w:val="00181B71"/>
    <w:rsid w:val="001875D8"/>
    <w:rsid w:val="002655CC"/>
    <w:rsid w:val="002A762D"/>
    <w:rsid w:val="002F5B4D"/>
    <w:rsid w:val="00305EBE"/>
    <w:rsid w:val="003326EC"/>
    <w:rsid w:val="003B16AE"/>
    <w:rsid w:val="003B4D06"/>
    <w:rsid w:val="003B723B"/>
    <w:rsid w:val="00402B76"/>
    <w:rsid w:val="00416EBD"/>
    <w:rsid w:val="00533115"/>
    <w:rsid w:val="005A09EE"/>
    <w:rsid w:val="00724D95"/>
    <w:rsid w:val="00781214"/>
    <w:rsid w:val="008B2373"/>
    <w:rsid w:val="00A732C4"/>
    <w:rsid w:val="00BE0861"/>
    <w:rsid w:val="00BF5546"/>
    <w:rsid w:val="00C356AF"/>
    <w:rsid w:val="00C474B6"/>
    <w:rsid w:val="00CA4E77"/>
    <w:rsid w:val="00CE3658"/>
    <w:rsid w:val="00D91BF9"/>
    <w:rsid w:val="00E05CD2"/>
    <w:rsid w:val="00EC0EDE"/>
    <w:rsid w:val="00F021E2"/>
    <w:rsid w:val="00F60F4C"/>
    <w:rsid w:val="00F930CD"/>
    <w:rsid w:val="00FA4D8F"/>
    <w:rsid w:val="00FF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B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6470</Characters>
  <Application>Microsoft Macintosh Word</Application>
  <DocSecurity>0</DocSecurity>
  <Lines>53</Lines>
  <Paragraphs>15</Paragraphs>
  <ScaleCrop>false</ScaleCrop>
  <Company>MSAD 31</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Menard</dc:creator>
  <cp:keywords/>
  <dc:description/>
  <cp:lastModifiedBy>Arnold Shorey</cp:lastModifiedBy>
  <cp:revision>3</cp:revision>
  <cp:lastPrinted>2011-08-12T23:04:00Z</cp:lastPrinted>
  <dcterms:created xsi:type="dcterms:W3CDTF">2011-08-23T10:57:00Z</dcterms:created>
  <dcterms:modified xsi:type="dcterms:W3CDTF">2014-02-05T19:57:00Z</dcterms:modified>
</cp:coreProperties>
</file>